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27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44"/>
          <w:sz w:val="33"/>
          <w:szCs w:val="33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44"/>
          <w:sz w:val="33"/>
          <w:szCs w:val="33"/>
          <w:shd w:val="clear" w:fill="FFFFFF"/>
          <w:lang w:val="en-US" w:eastAsia="zh-CN" w:bidi="ar"/>
        </w:rPr>
        <w:t>经济适用房住房申请报告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经济适用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"https://baike.baidu.com/item/%E4%BD%8F%E6%88%BF" \t "https://baike.baidu.com/item/%E7%BB%8F%E6%B5%8E%E9%80%82%E7%94%A8%E6%88%BF/_blank" </w:instrTex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住房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是指根据国家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"https://baike.baidu.com/item/%E7%BB%8F%E6%B5%8E%E9%80%82%E7%94%A8%E4%BD%8F%E6%88%BF" \t "https://baike.baidu.com/item/%E7%BB%8F%E6%B5%8E%E9%80%82%E7%94%A8%E6%88%BF/_blank" </w:instrTex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经济适用住房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建设计划安排建设的住宅。由国家统一下达计划，用地一般实行行政划拨的方式，免收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"https://baike.baidu.com/item/%E5%9C%9F%E5%9C%B0%E5%87%BA%E8%AE%A9%E9%87%91" \t "https://baike.baidu.com/item/%E7%BB%8F%E6%B5%8E%E9%80%82%E7%94%A8%E6%88%BF/_blank" </w:instrTex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土地出让金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，对各种经批准的收费实行减半征收，出售价格实行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"https://baike.baidu.com/item/%E6%94%BF%E5%BA%9C%E6%8C%87%E5%AF%BC%E4%BB%B7" \t "https://baike.baidu.com/item/%E7%BB%8F%E6%B5%8E%E9%80%82%E7%94%A8%E6%88%BF/_blank" </w:instrTex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政府指导价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，按保本微利的原则确定。经济适用房相对于商品房具有3 个显著特征：经济性、保障性、实用性。是具有社会保障性质的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"https://baike.baidu.com/item/%E5%95%86%E5%93%81%E4%BD%8F%E5%AE%85" \t "https://baike.baidu.com/item/%E7%BB%8F%E6%B5%8E%E9%80%82%E7%94%A8%E6%88%BF/_blank" </w:instrTex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商品住宅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t>经济适用房住房申请报告一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XX市经济适用住房管理办公室：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是XX省XXX市XXXXX公司的一名普通员工，于XXXX年XX月出生，XXXX年XX月参加工作，由于收入比较低，一直以来买不起一间属于自己的房子。看着房价一个劲的上涨，我攒钱的速度不如房子涨价的速度，我对自己购房已经失去了信心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XXX市的经济适用住房政策太好了，让我又重新燃起了自己购房的希望之火。这是党中央的政策好，是XXX市的政策好。让我们买不起房的老百姓也有机会住进政府的福利房、关心房。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  看到最近发布的XXX市经济适用住房的购房资格标准后，我非常的高兴，正好我完全符合购房的资格条件，为此我申请购买经济适用住房。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  我的具体情况如下：我的家庭人口为3人，我、妻子、一个8岁的孩子。我的工资收入每月为1000元，我妻子的每月工资收入800元 。我们没有自己的住房，目前在XX市XX路XX街XX号居住，住房是临时出租屋，户口也在这里，居委会已经给我们开出的证明，根据我的情况，是完全符合条件的。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恳请领导们能批准我购买经济适用住房，我将不胜感激。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此致 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敬礼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申请人：xxx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　20xx年xx月xx日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t>经济适用房住房申请报告二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经济适用住房管理办公室：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 xml:space="preserve">    我是xxx公司和职工 ，工作多年，由于收入低，一直没有一间属于自己的房子。看着房价一个劲的上涨，我攒钱的速度不如房子涨价的速度，我对自己购房已经失去了信心。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 xml:space="preserve">    北京市的经济适用住房政策太好了，让我又重新燃起了自己购房的希望之火。这是中央的政策好，是北京市的政策好。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 xml:space="preserve">    看到最近发布的北京市经济适用住房的购房资格标准后，我非常的高兴，正好我完全符合购房的资格条件，为此我申请购买经济适用住房。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 xml:space="preserve">    我的具体情况如下：我的家庭人口为   人，我、妻子、一个8岁的孩子。我的工资收入每月为1000元，我妻子的每月工资收入800元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我们没有自己的住房，目前在   街  号居住，住房是   的临时房屋，户口也在这，居委会已经给我们开出的证明，根据我的情况，是完全符合条件的。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 xml:space="preserve">    恳请领导们能批准我购买经济适用住房，我将不胜感激。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 xml:space="preserve">    此致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敬礼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申请人：xxx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　20xx年xx月xx日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22756"/>
    <w:rsid w:val="3E022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2017-08-30T07:22:00Z</dcterms:created>
  <dc:creator>Administrator</dc:creator>
  <cp:lastModifiedBy>Administrator</cp:lastModifiedBy>
  <dcterms:modified xsi:type="dcterms:W3CDTF">2017-08-30T07:23:27Z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